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6C96401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78035A1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7CCBD0F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6CEE9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ADC9EFA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7F49AC0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C35D3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0628C2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8587FB9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75BD5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BFA64D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doscan RV-O plus</w:t>
            </w:r>
          </w:p>
        </w:tc>
      </w:tr>
      <w:tr w:rsidR="00951FAE" w14:paraId="49DD187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2ACBE7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Wasserstoffperoxid in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sung</w:t>
            </w:r>
          </w:p>
        </w:tc>
      </w:tr>
      <w:tr w:rsidR="00951FAE" w14:paraId="4390A9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2013665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26230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BE4B79" w14:textId="244DB05F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DD13EB6" wp14:editId="1203512C">
                  <wp:extent cx="7143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F5FCF3F" wp14:editId="7B77F748">
                  <wp:extent cx="714375" cy="7143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2B3EA476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BD88867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H302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F5C2CA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Gesundheitssch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bei Verschlucken.</w:t>
            </w:r>
          </w:p>
        </w:tc>
      </w:tr>
      <w:tr w:rsidR="00951FAE" w14:paraId="69132A04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D381E0F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E5DB1A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6F1FB61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F3FD6CA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6B1F68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9A28E3" w14:textId="383EA3C8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99E5291" wp14:editId="59449CC2">
                  <wp:extent cx="714375" cy="7143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9D264BB" wp14:editId="598A5996">
                  <wp:extent cx="714375" cy="71437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4302B2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008BDF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887F5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90F15A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636319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F3F0A2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 xml:space="preserve">lter dicht geschlossen halten.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</w:t>
            </w:r>
            <w:r>
              <w:rPr>
                <w:rFonts w:ascii="Arial" w:hAnsi="Arial"/>
                <w:sz w:val="18"/>
              </w:rPr>
              <w:t>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50003C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D7C728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7086330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16FA1E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 Von brennbaren Stoffen fernhalten.</w:t>
            </w:r>
          </w:p>
        </w:tc>
      </w:tr>
      <w:tr w:rsidR="00951FAE" w14:paraId="21448E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6177FA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Vor Verunreinigungen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353309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105FAB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6077ED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0DA4CD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</w:t>
            </w:r>
            <w:r>
              <w:rPr>
                <w:rFonts w:ascii="Arial" w:hAnsi="Arial"/>
                <w:sz w:val="18"/>
              </w:rPr>
              <w:t>uss EN 166 entsprechen.</w:t>
            </w:r>
          </w:p>
        </w:tc>
      </w:tr>
      <w:tr w:rsidR="00951FAE" w14:paraId="308C98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D43F48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2F8B73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B0391B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7BF6B7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3C80865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1E950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2D93594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6BF5A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B2A70D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BB313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0512E8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573B1E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F22326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1E30F9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1A836F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6E53F8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E7AFE6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21BCD0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5EE67B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ssigkeitsbindendem Material (z.B. Sand, Kieselgur, Universalbinder) aufn</w:t>
            </w:r>
            <w:r>
              <w:rPr>
                <w:rFonts w:ascii="Arial" w:hAnsi="Arial"/>
                <w:sz w:val="18"/>
              </w:rPr>
              <w:t>ehmen. Nicht mit 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gemehl oder anderen brennbaren Stoffen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 Reste mit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7372D2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98AEB2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374C0E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70F0C00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2AB2CEF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BD80E8A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</w:t>
            </w:r>
            <w:r>
              <w:rPr>
                <w:rFonts w:ascii="Arial" w:hAnsi="Arial"/>
                <w:b/>
                <w:sz w:val="18"/>
              </w:rPr>
              <w:t>sthelfer:</w:t>
            </w:r>
          </w:p>
        </w:tc>
      </w:tr>
      <w:tr w:rsidR="00951FAE" w14:paraId="2C5FCE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BB16A0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F88F9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8B27F6" w14:textId="5A6707E2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76F54E5" wp14:editId="1488AD24">
                  <wp:extent cx="714375" cy="71437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5188B84" wp14:editId="367673E3">
                  <wp:extent cx="714375" cy="71437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2D6AAD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D8D4DB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1F36932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845179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108725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B742B7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</w:t>
            </w:r>
            <w:r>
              <w:rPr>
                <w:rFonts w:ascii="Arial" w:hAnsi="Arial"/>
                <w:sz w:val="18"/>
              </w:rPr>
              <w:t xml:space="preserve"> vorzeigen.</w:t>
            </w:r>
          </w:p>
        </w:tc>
      </w:tr>
      <w:tr w:rsidR="00951FAE" w14:paraId="406544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ADAA26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14111B7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0A7402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5FA1F8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565FB1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</w:t>
            </w:r>
          </w:p>
        </w:tc>
      </w:tr>
      <w:tr w:rsidR="00951FAE" w14:paraId="60E15AF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C6E8E4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len. Reichlich Wasser in kleinen Schlucken trinken lassen. Kein Erbrechen einleiten.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0D71FF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06C1518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</w:t>
            </w:r>
            <w:r>
              <w:rPr>
                <w:rFonts w:ascii="Arial" w:hAnsi="Arial"/>
                <w:b/>
                <w:sz w:val="18"/>
              </w:rPr>
              <w:t>er</w:t>
            </w:r>
          </w:p>
        </w:tc>
      </w:tr>
      <w:tr w:rsidR="00951FAE" w14:paraId="42FD62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5A29AB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D70D2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DC36E72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7E2EB75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C4640C0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76A976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3CDAF9" w14:textId="77777777" w:rsidR="00DA2C10" w:rsidRDefault="00DA2C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5E293488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D6D0" w14:textId="77777777" w:rsidR="003D4F1A" w:rsidRDefault="003D4F1A">
      <w:r>
        <w:separator/>
      </w:r>
    </w:p>
  </w:endnote>
  <w:endnote w:type="continuationSeparator" w:id="0">
    <w:p w14:paraId="4C061C49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3853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A02E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4A33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6D1FB" w14:textId="77777777" w:rsidR="003D4F1A" w:rsidRDefault="003D4F1A">
      <w:r>
        <w:separator/>
      </w:r>
    </w:p>
  </w:footnote>
  <w:footnote w:type="continuationSeparator" w:id="0">
    <w:p w14:paraId="3718A753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E036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B03E" w14:textId="7BB0534C" w:rsidR="00951FAE" w:rsidRDefault="00DA2C10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154320" wp14:editId="1388A1B5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117461660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A5929" w14:textId="77777777" w:rsidR="00951FAE" w:rsidRDefault="00DA2C10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1543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2F0A5929" w14:textId="77777777" w:rsidR="00951FAE" w:rsidRDefault="00DA2C10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FBCF7AB" wp14:editId="34CAAF87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166427131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238DE2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F763B2E" wp14:editId="207A37C7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89713223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E6117" w14:textId="77777777" w:rsidR="00951FAE" w:rsidRDefault="00DA2C10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11.10.23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763B2E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3CEE6117" w14:textId="77777777" w:rsidR="00951FAE" w:rsidRDefault="00DA2C10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11.10.23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5173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DA2C1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A1A613E"/>
  <w14:defaultImageDpi w14:val="0"/>
  <w15:docId w15:val="{C0371FDE-F2CE-43E0-9133-9BCB424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901C7B-A198-40ED-B352-670C79A0FB3F}"/>
</file>

<file path=customXml/itemProps2.xml><?xml version="1.0" encoding="utf-8"?>
<ds:datastoreItem xmlns:ds="http://schemas.openxmlformats.org/officeDocument/2006/customXml" ds:itemID="{28873CE8-0CE7-43CB-B49C-D3005BBD18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2761</Characters>
  <Application>Microsoft Office Word</Application>
  <DocSecurity>0</DocSecurity>
  <Lines>23</Lines>
  <Paragraphs>6</Paragraphs>
  <ScaleCrop>false</ScaleCrop>
  <Company>ProSiSoft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2023-10-11T09:41:00Z</dcterms:created>
  <dcterms:modified xsi:type="dcterms:W3CDTF">2023-10-11T09:41:00Z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