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5"/>
        <w:gridCol w:w="4845"/>
        <w:gridCol w:w="570"/>
      </w:tblGrid>
      <w:tr w:rsidR="00951FAE" w14:paraId="5D8B1797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5AA74190" w14:textId="77777777" w:rsidR="00000000" w:rsidRDefault="00E112B2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Arbeitsbereich, Arbeitsplatz, T</w:t>
            </w:r>
            <w:r>
              <w:rPr>
                <w:rFonts w:ascii="Arial" w:hAnsi="Arial"/>
                <w:b/>
                <w:u w:val="single"/>
              </w:rPr>
              <w:t>ä</w:t>
            </w:r>
            <w:r>
              <w:rPr>
                <w:rFonts w:ascii="Arial" w:hAnsi="Arial"/>
                <w:b/>
                <w:u w:val="single"/>
              </w:rPr>
              <w:t>tigkeit</w:t>
            </w:r>
          </w:p>
        </w:tc>
      </w:tr>
      <w:tr w:rsidR="00951FAE" w14:paraId="733BED0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70" w:type="dxa"/>
        </w:trPr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14:paraId="3C14D35F" w14:textId="77777777" w:rsidR="00000000" w:rsidRDefault="00E112B2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Arbeitsbereich...........................................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14:paraId="05FDC359" w14:textId="77777777" w:rsidR="00000000" w:rsidRDefault="00E112B2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</w:t>
            </w:r>
            <w:r>
              <w:rPr>
                <w:rFonts w:ascii="Arial" w:hAnsi="Arial"/>
                <w:sz w:val="20"/>
              </w:rPr>
              <w:t>ä</w:t>
            </w:r>
            <w:r>
              <w:rPr>
                <w:rFonts w:ascii="Arial" w:hAnsi="Arial"/>
                <w:sz w:val="20"/>
              </w:rPr>
              <w:t>tigkeit...........................................</w:t>
            </w:r>
          </w:p>
        </w:tc>
      </w:tr>
      <w:tr w:rsidR="00951FAE" w14:paraId="01174EA9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5415" w:type="dxa"/>
        </w:trPr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14:paraId="5D00C1CA" w14:textId="77777777" w:rsidR="00000000" w:rsidRDefault="00E112B2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Arbeitsplatz...........................................</w:t>
            </w:r>
          </w:p>
        </w:tc>
      </w:tr>
      <w:tr w:rsidR="00951FAE" w14:paraId="5BB9ABBB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76314890" w14:textId="77777777" w:rsidR="00000000" w:rsidRDefault="00E112B2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Gefahrstoffbezeichnung</w:t>
            </w:r>
          </w:p>
        </w:tc>
      </w:tr>
      <w:tr w:rsidR="00951FAE" w14:paraId="3973E8F6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FE0E34" w14:textId="77777777" w:rsidR="00000000" w:rsidRDefault="00E112B2">
            <w:pPr>
              <w:pStyle w:val="LINXEMOVE2"/>
              <w:tabs>
                <w:tab w:val="clear" w:pos="4536"/>
                <w:tab w:val="clear" w:pos="9072"/>
              </w:tabs>
              <w:spacing w:before="20"/>
              <w:ind w:left="57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neoblank home</w:t>
            </w:r>
          </w:p>
        </w:tc>
      </w:tr>
      <w:tr w:rsidR="00951FAE" w14:paraId="22C86F3D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2EBCF9D0" w14:textId="77777777" w:rsidR="00000000" w:rsidRDefault="00E112B2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Gefahren f</w:t>
            </w:r>
            <w:r>
              <w:rPr>
                <w:rFonts w:ascii="Arial" w:hAnsi="Arial"/>
                <w:b/>
                <w:u w:val="single"/>
              </w:rPr>
              <w:t>ü</w:t>
            </w:r>
            <w:r>
              <w:rPr>
                <w:rFonts w:ascii="Arial" w:hAnsi="Arial"/>
                <w:b/>
                <w:u w:val="single"/>
              </w:rPr>
              <w:t>r Mensch und Umwelt</w:t>
            </w:r>
          </w:p>
        </w:tc>
      </w:tr>
      <w:tr w:rsidR="00951FAE" w14:paraId="4E781109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7E60465B" w14:textId="77777777" w:rsidR="00000000" w:rsidRDefault="00E112B2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Schutzma</w:t>
            </w:r>
            <w:r>
              <w:rPr>
                <w:rFonts w:ascii="Arial" w:hAnsi="Arial"/>
                <w:b/>
                <w:u w:val="single"/>
              </w:rPr>
              <w:t>ß</w:t>
            </w:r>
            <w:r>
              <w:rPr>
                <w:rFonts w:ascii="Arial" w:hAnsi="Arial"/>
                <w:b/>
                <w:u w:val="single"/>
              </w:rPr>
              <w:t>nahmen und Verhaltensregeln</w:t>
            </w:r>
          </w:p>
        </w:tc>
      </w:tr>
      <w:tr w:rsidR="00951FAE" w14:paraId="7C0253CE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326966" w14:textId="77777777" w:rsidR="00000000" w:rsidRDefault="00E112B2">
            <w:pPr>
              <w:pStyle w:val="LINXEMOVE2"/>
              <w:tabs>
                <w:tab w:val="clear" w:pos="4536"/>
                <w:tab w:val="clear" w:pos="9072"/>
              </w:tabs>
              <w:ind w:left="85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pict w14:anchorId="7BC1BF3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56.25pt">
                  <v:imagedata r:id="rId6" o:title=""/>
                </v:shape>
              </w:pict>
            </w:r>
            <w:r>
              <w:rPr>
                <w:rFonts w:ascii="Arial" w:hAnsi="Arial"/>
                <w:sz w:val="20"/>
              </w:rPr>
              <w:pict w14:anchorId="52D28A22">
                <v:shape id="_x0000_i1026" type="#_x0000_t75" style="width:56.25pt;height:56.25pt">
                  <v:imagedata r:id="rId7" o:title=""/>
                </v:shape>
              </w:pict>
            </w:r>
          </w:p>
        </w:tc>
      </w:tr>
      <w:tr w:rsidR="00951FAE" w14:paraId="7D4F951A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55F974" w14:textId="77777777" w:rsidR="00000000" w:rsidRDefault="00E112B2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Allgemeine Schutz- und Hygienema</w:t>
            </w:r>
            <w:r>
              <w:rPr>
                <w:rFonts w:ascii="Arial" w:hAnsi="Arial"/>
                <w:b/>
                <w:sz w:val="18"/>
              </w:rPr>
              <w:t>ß</w:t>
            </w:r>
            <w:r>
              <w:rPr>
                <w:rFonts w:ascii="Arial" w:hAnsi="Arial"/>
                <w:b/>
                <w:sz w:val="18"/>
              </w:rPr>
              <w:t>nahmen</w:t>
            </w:r>
          </w:p>
        </w:tc>
      </w:tr>
      <w:tr w:rsidR="00951FAE" w14:paraId="43030002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180EF7" w14:textId="77777777" w:rsidR="00000000" w:rsidRDefault="00E112B2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Die beim Umgang mit Chemikalien 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blichen Vorsichtsma</w:t>
            </w:r>
            <w:r>
              <w:rPr>
                <w:rFonts w:ascii="Arial" w:hAnsi="Arial"/>
                <w:sz w:val="18"/>
              </w:rPr>
              <w:t>ß</w:t>
            </w:r>
            <w:r>
              <w:rPr>
                <w:rFonts w:ascii="Arial" w:hAnsi="Arial"/>
                <w:sz w:val="18"/>
              </w:rPr>
              <w:t>nahmen sind zu beachten.</w:t>
            </w:r>
          </w:p>
        </w:tc>
      </w:tr>
      <w:tr w:rsidR="00951FAE" w14:paraId="36921E3A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242451" w14:textId="77777777" w:rsidR="00000000" w:rsidRDefault="00E112B2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Technische und organisatorische Schutzma</w:t>
            </w:r>
            <w:r>
              <w:rPr>
                <w:rFonts w:ascii="Arial" w:hAnsi="Arial"/>
                <w:b/>
                <w:sz w:val="18"/>
              </w:rPr>
              <w:t>ß</w:t>
            </w:r>
            <w:r>
              <w:rPr>
                <w:rFonts w:ascii="Arial" w:hAnsi="Arial"/>
                <w:b/>
                <w:sz w:val="18"/>
              </w:rPr>
              <w:t>nahmen zur Verh</w:t>
            </w:r>
            <w:r>
              <w:rPr>
                <w:rFonts w:ascii="Arial" w:hAnsi="Arial"/>
                <w:b/>
                <w:sz w:val="18"/>
              </w:rPr>
              <w:t>ü</w:t>
            </w:r>
            <w:r>
              <w:rPr>
                <w:rFonts w:ascii="Arial" w:hAnsi="Arial"/>
                <w:b/>
                <w:sz w:val="18"/>
              </w:rPr>
              <w:t>tung e</w:t>
            </w:r>
            <w:r>
              <w:rPr>
                <w:rFonts w:ascii="Arial" w:hAnsi="Arial"/>
                <w:b/>
                <w:sz w:val="18"/>
              </w:rPr>
              <w:t>iner Exposition</w:t>
            </w:r>
          </w:p>
        </w:tc>
      </w:tr>
      <w:tr w:rsidR="00951FAE" w14:paraId="4094DE59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9E7901" w14:textId="77777777" w:rsidR="00000000" w:rsidRDefault="00E112B2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Hinweise zum Brand- und Explosionsschutz: Das Produkt ist schwer entz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ndlich.</w:t>
            </w:r>
          </w:p>
        </w:tc>
      </w:tr>
      <w:tr w:rsidR="00951FAE" w14:paraId="17B84E0D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22E502" w14:textId="77777777" w:rsidR="00000000" w:rsidRDefault="00E112B2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Weitere Angaben zu den Lagerbedingungen: Beh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lter trocken und dicht geschlossen halten.</w:t>
            </w:r>
          </w:p>
        </w:tc>
      </w:tr>
      <w:tr w:rsidR="00951FAE" w14:paraId="0377D29C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9717C6" w14:textId="77777777" w:rsidR="00000000" w:rsidRDefault="00E112B2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Pers</w:t>
            </w:r>
            <w:r>
              <w:rPr>
                <w:rFonts w:ascii="Arial" w:hAnsi="Arial"/>
                <w:b/>
                <w:sz w:val="18"/>
              </w:rPr>
              <w:t>ö</w:t>
            </w:r>
            <w:r>
              <w:rPr>
                <w:rFonts w:ascii="Arial" w:hAnsi="Arial"/>
                <w:b/>
                <w:sz w:val="18"/>
              </w:rPr>
              <w:t>nliche Schutzausr</w:t>
            </w:r>
            <w:r>
              <w:rPr>
                <w:rFonts w:ascii="Arial" w:hAnsi="Arial"/>
                <w:b/>
                <w:sz w:val="18"/>
              </w:rPr>
              <w:t>ü</w:t>
            </w:r>
            <w:r>
              <w:rPr>
                <w:rFonts w:ascii="Arial" w:hAnsi="Arial"/>
                <w:b/>
                <w:sz w:val="18"/>
              </w:rPr>
              <w:t>stungen</w:t>
            </w:r>
          </w:p>
        </w:tc>
      </w:tr>
      <w:tr w:rsidR="00951FAE" w14:paraId="31E44B37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D76FAF" w14:textId="77777777" w:rsidR="00000000" w:rsidRDefault="00E112B2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Augenschutz: Schutzbrille mit Seitenschutz. Der Augenschutz muss EN 166 entsprechen.</w:t>
            </w:r>
          </w:p>
        </w:tc>
      </w:tr>
      <w:tr w:rsidR="00951FAE" w14:paraId="3F0311CA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265121" w14:textId="77777777" w:rsidR="00000000" w:rsidRDefault="00E112B2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Handschutz: Schutzhandschuhe</w:t>
            </w:r>
          </w:p>
        </w:tc>
      </w:tr>
      <w:tr w:rsidR="00951FAE" w14:paraId="4D2F2E4A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CE5210" w14:textId="77777777" w:rsidR="00000000" w:rsidRDefault="00E112B2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</w:t>
            </w:r>
            <w:r>
              <w:rPr>
                <w:rFonts w:ascii="Arial" w:hAnsi="Arial"/>
                <w:sz w:val="18"/>
              </w:rPr>
              <w:t>ö</w:t>
            </w:r>
            <w:r>
              <w:rPr>
                <w:rFonts w:ascii="Arial" w:hAnsi="Arial"/>
                <w:sz w:val="18"/>
              </w:rPr>
              <w:t>rperschutz: Nicht erforderlich.</w:t>
            </w:r>
          </w:p>
        </w:tc>
      </w:tr>
      <w:tr w:rsidR="00951FAE" w14:paraId="44FCB087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260FBE1A" w14:textId="77777777" w:rsidR="00000000" w:rsidRDefault="00E112B2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Verhalten im Gefahrfall</w:t>
            </w:r>
          </w:p>
        </w:tc>
      </w:tr>
      <w:tr w:rsidR="00951FAE" w14:paraId="6A38C479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D0D1704" w14:textId="77777777" w:rsidR="00000000" w:rsidRDefault="00E112B2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Unfalltelefon / Alarmpl</w:t>
            </w:r>
            <w:r>
              <w:rPr>
                <w:rFonts w:ascii="Arial" w:hAnsi="Arial"/>
                <w:b/>
                <w:sz w:val="18"/>
              </w:rPr>
              <w:t>ä</w:t>
            </w:r>
            <w:r>
              <w:rPr>
                <w:rFonts w:ascii="Arial" w:hAnsi="Arial"/>
                <w:b/>
                <w:sz w:val="18"/>
              </w:rPr>
              <w:t>ne im Betrieb:</w:t>
            </w:r>
          </w:p>
        </w:tc>
      </w:tr>
      <w:tr w:rsidR="00951FAE" w14:paraId="1FA8B516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D655DD" w14:textId="77777777" w:rsidR="00000000" w:rsidRDefault="00E112B2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                                             </w:t>
            </w:r>
          </w:p>
        </w:tc>
      </w:tr>
      <w:tr w:rsidR="00951FAE" w14:paraId="4646B197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37D081" w14:textId="77777777" w:rsidR="00000000" w:rsidRDefault="00E112B2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Geeignete L</w:t>
            </w:r>
            <w:r>
              <w:rPr>
                <w:rFonts w:ascii="Arial" w:hAnsi="Arial"/>
                <w:sz w:val="18"/>
              </w:rPr>
              <w:t>ö</w:t>
            </w:r>
            <w:r>
              <w:rPr>
                <w:rFonts w:ascii="Arial" w:hAnsi="Arial"/>
                <w:sz w:val="18"/>
              </w:rPr>
              <w:t>schmittel: Schaum, Kohlendioxid, Sand, L</w:t>
            </w:r>
            <w:r>
              <w:rPr>
                <w:rFonts w:ascii="Arial" w:hAnsi="Arial"/>
                <w:sz w:val="18"/>
              </w:rPr>
              <w:t>ö</w:t>
            </w:r>
            <w:r>
              <w:rPr>
                <w:rFonts w:ascii="Arial" w:hAnsi="Arial"/>
                <w:sz w:val="18"/>
              </w:rPr>
              <w:t>schpulver</w:t>
            </w:r>
          </w:p>
        </w:tc>
      </w:tr>
      <w:tr w:rsidR="00951FAE" w14:paraId="2854C956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17C7B2" w14:textId="77777777" w:rsidR="00000000" w:rsidRDefault="00E112B2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Ungeeignete L</w:t>
            </w:r>
            <w:r>
              <w:rPr>
                <w:rFonts w:ascii="Arial" w:hAnsi="Arial"/>
                <w:sz w:val="18"/>
              </w:rPr>
              <w:t>ö</w:t>
            </w:r>
            <w:r>
              <w:rPr>
                <w:rFonts w:ascii="Arial" w:hAnsi="Arial"/>
                <w:sz w:val="18"/>
              </w:rPr>
              <w:t>schmittel: Wasservollstrahl</w:t>
            </w:r>
          </w:p>
        </w:tc>
      </w:tr>
      <w:tr w:rsidR="00951FAE" w14:paraId="7F5D3213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BCC1A1" w14:textId="77777777" w:rsidR="00000000" w:rsidRDefault="00E112B2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hrung mit Haut, Augen und Kleidung vermeiden.</w:t>
            </w:r>
          </w:p>
        </w:tc>
      </w:tr>
      <w:tr w:rsidR="00951FAE" w14:paraId="64028CDE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56F505" w14:textId="77777777" w:rsidR="00000000" w:rsidRDefault="00E112B2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Nicht in Oberfl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chenwasser/Grundwasser gelangen lassen.</w:t>
            </w:r>
          </w:p>
        </w:tc>
      </w:tr>
      <w:tr w:rsidR="00951FAE" w14:paraId="30C9E6E6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E30880" w14:textId="77777777" w:rsidR="00000000" w:rsidRDefault="00E112B2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Mit geeigneten fl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ssigkeitsbindenden Materialien aufnehmen. Verschmutzte Gegenst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nde und Fussboden unter Beachtung der Umweltvorschriften gr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ndlich rein</w:t>
            </w:r>
            <w:r>
              <w:rPr>
                <w:rFonts w:ascii="Arial" w:hAnsi="Arial"/>
                <w:sz w:val="18"/>
              </w:rPr>
              <w:t>igen. Vorschriftsm</w:t>
            </w:r>
            <w:r>
              <w:rPr>
                <w:rFonts w:ascii="Arial" w:hAnsi="Arial"/>
                <w:sz w:val="18"/>
              </w:rPr>
              <w:t>äß</w:t>
            </w:r>
            <w:r>
              <w:rPr>
                <w:rFonts w:ascii="Arial" w:hAnsi="Arial"/>
                <w:sz w:val="18"/>
              </w:rPr>
              <w:t>ig beseitigen.</w:t>
            </w:r>
          </w:p>
        </w:tc>
      </w:tr>
      <w:tr w:rsidR="00951FAE" w14:paraId="78135DF5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ABDB92" w14:textId="77777777" w:rsidR="00000000" w:rsidRDefault="00E112B2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Bei Brand geeignetes Atemschutzger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t benutzen.</w:t>
            </w:r>
          </w:p>
        </w:tc>
      </w:tr>
      <w:tr w:rsidR="00951FAE" w14:paraId="501A8662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1A086BC1" w14:textId="77777777" w:rsidR="00000000" w:rsidRDefault="00E112B2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Erste Hilfe</w:t>
            </w:r>
          </w:p>
        </w:tc>
      </w:tr>
      <w:tr w:rsidR="00951FAE" w14:paraId="7C5B710F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4A22B14" w14:textId="77777777" w:rsidR="00000000" w:rsidRDefault="00E112B2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Ersthelfer:</w:t>
            </w:r>
          </w:p>
        </w:tc>
      </w:tr>
      <w:tr w:rsidR="00951FAE" w14:paraId="269BE75A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0D41A3" w14:textId="77777777" w:rsidR="00000000" w:rsidRDefault="00E112B2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                                             </w:t>
            </w:r>
          </w:p>
        </w:tc>
      </w:tr>
      <w:tr w:rsidR="00951FAE" w14:paraId="1E25250F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073911" w14:textId="77777777" w:rsidR="00000000" w:rsidRDefault="00E112B2">
            <w:pPr>
              <w:pStyle w:val="LINXEMOVE2"/>
              <w:tabs>
                <w:tab w:val="clear" w:pos="4536"/>
                <w:tab w:val="clear" w:pos="9072"/>
              </w:tabs>
              <w:ind w:left="85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pict w14:anchorId="720A27AB">
                <v:shape id="_x0000_i1027" type="#_x0000_t75" style="width:56.25pt;height:56.25pt">
                  <v:imagedata r:id="rId8" o:title=""/>
                </v:shape>
              </w:pict>
            </w:r>
            <w:r>
              <w:rPr>
                <w:rFonts w:ascii="Arial" w:hAnsi="Arial"/>
                <w:sz w:val="20"/>
              </w:rPr>
              <w:pict w14:anchorId="0AA0CBDA">
                <v:shape id="_x0000_i1028" type="#_x0000_t75" style="width:56.25pt;height:56.25pt">
                  <v:imagedata r:id="rId9" o:title=""/>
                </v:shape>
              </w:pict>
            </w:r>
          </w:p>
        </w:tc>
      </w:tr>
      <w:tr w:rsidR="00951FAE" w14:paraId="5AC0245D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0B68CC" w14:textId="77777777" w:rsidR="00000000" w:rsidRDefault="00E112B2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Bei anhaltenden Beschwerden Arzt hinzuziehen.</w:t>
            </w:r>
          </w:p>
        </w:tc>
      </w:tr>
      <w:tr w:rsidR="00951FAE" w14:paraId="652EB468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3FDDDA" w14:textId="77777777" w:rsidR="00000000" w:rsidRDefault="00E112B2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Nach Einatmen: F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 xml:space="preserve">r Frischluft sorgen. Bei Beschwerden 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rztlicher Behandlung zuf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hren.</w:t>
            </w:r>
          </w:p>
        </w:tc>
      </w:tr>
      <w:tr w:rsidR="00951FAE" w14:paraId="69568055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CBED2C" w14:textId="77777777" w:rsidR="00000000" w:rsidRDefault="00E112B2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Nach Augenkontakt: Augenlider spreizen, Augen gr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ndlich mit Wasser sp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len (15 Min.). Bei Reizung Augenarzt konsultieren.</w:t>
            </w:r>
          </w:p>
        </w:tc>
      </w:tr>
      <w:tr w:rsidR="00951FAE" w14:paraId="53306AD9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86246E" w14:textId="77777777" w:rsidR="00000000" w:rsidRDefault="00E112B2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Nach Hautkontakt: Bei Ber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hrung mit der Haut mit warmem Wasser absp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len. Bei andauernder Hautreizung Arzt aufsuchen.</w:t>
            </w:r>
          </w:p>
        </w:tc>
      </w:tr>
      <w:tr w:rsidR="00951FAE" w14:paraId="5DC0C24C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7FED57" w14:textId="77777777" w:rsidR="00000000" w:rsidRDefault="00E112B2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Nach Verschlucke</w:t>
            </w:r>
            <w:r>
              <w:rPr>
                <w:rFonts w:ascii="Arial" w:hAnsi="Arial"/>
                <w:sz w:val="18"/>
              </w:rPr>
              <w:t>n: Mund aussp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len und reichlich Wasser nachtrinken.</w:t>
            </w:r>
          </w:p>
        </w:tc>
      </w:tr>
      <w:tr w:rsidR="00951FAE" w14:paraId="3A57F13A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6EAD771" w14:textId="77777777" w:rsidR="00000000" w:rsidRDefault="00E112B2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Notrufnummer</w:t>
            </w:r>
          </w:p>
        </w:tc>
      </w:tr>
      <w:tr w:rsidR="00951FAE" w14:paraId="30276F6E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CE1C7B" w14:textId="77777777" w:rsidR="00000000" w:rsidRDefault="00E112B2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                                             </w:t>
            </w:r>
          </w:p>
        </w:tc>
      </w:tr>
      <w:tr w:rsidR="00951FAE" w14:paraId="091BD786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73EA9325" w14:textId="77777777" w:rsidR="00000000" w:rsidRDefault="00E112B2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Sachgerechte Entsorgung</w:t>
            </w:r>
          </w:p>
        </w:tc>
      </w:tr>
      <w:tr w:rsidR="00951FAE" w14:paraId="717604DF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0C27E482" w14:textId="77777777" w:rsidR="00000000" w:rsidRDefault="00E112B2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 / Unterschrift Arbeitgeber: (Graue Felder sind durch den Arbeitgeber zu erg</w:t>
            </w:r>
            <w:r>
              <w:rPr>
                <w:rFonts w:ascii="Arial" w:hAnsi="Arial"/>
                <w:b/>
                <w:sz w:val="18"/>
              </w:rPr>
              <w:t>ä</w:t>
            </w:r>
            <w:r>
              <w:rPr>
                <w:rFonts w:ascii="Arial" w:hAnsi="Arial"/>
                <w:b/>
                <w:sz w:val="18"/>
              </w:rPr>
              <w:t>nzen!)</w:t>
            </w:r>
          </w:p>
        </w:tc>
      </w:tr>
      <w:tr w:rsidR="00951FAE" w14:paraId="11C18F1C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A5E150" w14:textId="77777777" w:rsidR="00000000" w:rsidRDefault="00E112B2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Die Betriebsanweisung ist ein Vorschlag, der im Einzelfall redaktionell zu </w:t>
            </w:r>
            <w:r>
              <w:rPr>
                <w:rFonts w:ascii="Arial" w:hAnsi="Arial"/>
                <w:b/>
                <w:sz w:val="18"/>
              </w:rPr>
              <w:t>ü</w:t>
            </w:r>
            <w:r>
              <w:rPr>
                <w:rFonts w:ascii="Arial" w:hAnsi="Arial"/>
                <w:b/>
                <w:sz w:val="18"/>
              </w:rPr>
              <w:t>berarbeiten ist.</w:t>
            </w:r>
          </w:p>
        </w:tc>
      </w:tr>
    </w:tbl>
    <w:p w14:paraId="499BDEDE" w14:textId="77777777" w:rsidR="007B3E38" w:rsidRPr="007B3E38" w:rsidRDefault="007B3E38">
      <w:pPr>
        <w:pStyle w:val="LINXEMOVE2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sectPr w:rsidR="007B3E38" w:rsidRPr="007B3E38" w:rsidSect="00F1386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4" w:h="16834" w:code="9"/>
      <w:pgMar w:top="1527" w:right="561" w:bottom="1021" w:left="851" w:header="567" w:footer="601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71A40" w14:textId="77777777" w:rsidR="003D4F1A" w:rsidRDefault="003D4F1A">
      <w:r>
        <w:separator/>
      </w:r>
    </w:p>
  </w:endnote>
  <w:endnote w:type="continuationSeparator" w:id="0">
    <w:p w14:paraId="463D4E0E" w14:textId="77777777" w:rsidR="003D4F1A" w:rsidRDefault="003D4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53EAA" w14:textId="77777777" w:rsidR="006F321F" w:rsidRDefault="006F321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715B2" w14:textId="77777777" w:rsidR="00951FAE" w:rsidRDefault="00A72C66">
    <w:pPr>
      <w:pStyle w:val="LINEXMOVE1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[Page]</w:t>
    </w:r>
    <w:r w:rsidR="00951FAE">
      <w:rPr>
        <w:rFonts w:ascii="Arial" w:hAnsi="Arial" w:cs="Arial"/>
        <w:sz w:val="20"/>
        <w:szCs w:val="20"/>
      </w:rPr>
      <w:t xml:space="preserve"> </w:t>
    </w:r>
    <w:r w:rsidR="00951FAE">
      <w:rPr>
        <w:rFonts w:ascii="Arial" w:hAnsi="Arial" w:cs="Arial"/>
        <w:sz w:val="20"/>
        <w:szCs w:val="20"/>
      </w:rPr>
      <w:fldChar w:fldCharType="begin"/>
    </w:r>
    <w:r w:rsidR="00951FAE">
      <w:rPr>
        <w:rFonts w:ascii="Arial" w:hAnsi="Arial" w:cs="Arial"/>
        <w:sz w:val="20"/>
        <w:szCs w:val="20"/>
      </w:rPr>
      <w:instrText xml:space="preserve"> PAGE </w:instrText>
    </w:r>
    <w:r w:rsidR="00951FAE">
      <w:rPr>
        <w:rFonts w:ascii="Arial" w:hAnsi="Arial" w:cs="Arial"/>
        <w:sz w:val="20"/>
        <w:szCs w:val="20"/>
      </w:rPr>
      <w:fldChar w:fldCharType="separate"/>
    </w:r>
    <w:r w:rsidR="006F321F">
      <w:rPr>
        <w:rFonts w:ascii="Arial" w:hAnsi="Arial" w:cs="Arial"/>
        <w:noProof/>
        <w:sz w:val="20"/>
        <w:szCs w:val="20"/>
      </w:rPr>
      <w:t>1</w:t>
    </w:r>
    <w:r w:rsidR="00951FAE">
      <w:rPr>
        <w:rFonts w:ascii="Arial" w:hAnsi="Arial" w:cs="Arial"/>
        <w:sz w:val="20"/>
        <w:szCs w:val="20"/>
      </w:rPr>
      <w:fldChar w:fldCharType="end"/>
    </w:r>
    <w:r w:rsidR="00951FAE">
      <w:rPr>
        <w:rFonts w:ascii="Arial" w:hAnsi="Arial" w:cs="Arial"/>
        <w:sz w:val="20"/>
        <w:szCs w:val="20"/>
      </w:rPr>
      <w:t>(</w:t>
    </w:r>
    <w:r w:rsidR="00951FAE">
      <w:rPr>
        <w:rFonts w:ascii="Arial" w:hAnsi="Arial" w:cs="Arial"/>
        <w:sz w:val="20"/>
        <w:szCs w:val="20"/>
      </w:rPr>
      <w:fldChar w:fldCharType="begin"/>
    </w:r>
    <w:r w:rsidR="00951FAE">
      <w:rPr>
        <w:rFonts w:ascii="Arial" w:hAnsi="Arial" w:cs="Arial"/>
        <w:sz w:val="20"/>
        <w:szCs w:val="20"/>
      </w:rPr>
      <w:instrText xml:space="preserve"> NUMPAGES </w:instrText>
    </w:r>
    <w:r w:rsidR="00951FAE">
      <w:rPr>
        <w:rFonts w:ascii="Arial" w:hAnsi="Arial" w:cs="Arial"/>
        <w:sz w:val="20"/>
        <w:szCs w:val="20"/>
      </w:rPr>
      <w:fldChar w:fldCharType="separate"/>
    </w:r>
    <w:r w:rsidR="006F321F">
      <w:rPr>
        <w:rFonts w:ascii="Arial" w:hAnsi="Arial" w:cs="Arial"/>
        <w:noProof/>
        <w:sz w:val="20"/>
        <w:szCs w:val="20"/>
      </w:rPr>
      <w:t>1</w:t>
    </w:r>
    <w:r w:rsidR="00951FAE">
      <w:rPr>
        <w:rFonts w:ascii="Arial" w:hAnsi="Arial" w:cs="Arial"/>
        <w:sz w:val="20"/>
        <w:szCs w:val="20"/>
      </w:rPr>
      <w:fldChar w:fldCharType="end"/>
    </w:r>
    <w:r w:rsidR="00951FAE">
      <w:rPr>
        <w:rFonts w:ascii="Arial" w:hAnsi="Arial" w:cs="Arial"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244BB" w14:textId="77777777" w:rsidR="006F321F" w:rsidRDefault="006F321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01D05" w14:textId="77777777" w:rsidR="003D4F1A" w:rsidRDefault="003D4F1A">
      <w:r>
        <w:separator/>
      </w:r>
    </w:p>
  </w:footnote>
  <w:footnote w:type="continuationSeparator" w:id="0">
    <w:p w14:paraId="10473674" w14:textId="77777777" w:rsidR="003D4F1A" w:rsidRDefault="003D4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D80E0" w14:textId="77777777" w:rsidR="006F321F" w:rsidRDefault="006F321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F4B5D" w14:textId="77777777" w:rsidR="00951FAE" w:rsidRDefault="00E112B2" w:rsidP="00950695">
    <w:pPr>
      <w:pStyle w:val="LINEXMOVE"/>
      <w:widowControl w:val="0"/>
      <w:tabs>
        <w:tab w:val="left" w:pos="90"/>
        <w:tab w:val="right" w:pos="10489"/>
      </w:tabs>
      <w:spacing w:before="40"/>
      <w:rPr>
        <w:rFonts w:ascii="Arial" w:hAnsi="Arial" w:cs="Arial"/>
        <w:snapToGrid w:val="0"/>
        <w:color w:val="000000"/>
        <w:sz w:val="31"/>
        <w:szCs w:val="31"/>
      </w:rPr>
    </w:pPr>
    <w:r>
      <w:rPr>
        <w:noProof/>
      </w:rPr>
      <w:pict w14:anchorId="12922EB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.5pt;margin-top:17.4pt;width:344.1pt;height:27.55pt;z-index:-251658752" stroked="f">
          <v:textbox style="mso-next-textbox:#_x0000_s2049" inset="1mm,0,1mm,0">
            <w:txbxContent>
              <w:p w14:paraId="6C164FC3" w14:textId="77777777" w:rsidR="00951FAE" w:rsidRDefault="00E112B2">
                <w:pPr>
                  <w:pStyle w:val="LINEXMOVE"/>
                  <w:rPr>
                    <w:sz w:val="28"/>
                    <w:szCs w:val="28"/>
                  </w:rPr>
                </w:pPr>
                <w:r>
                  <w:rPr>
                    <w:rFonts w:ascii="Arial" w:hAnsi="Arial"/>
                    <w:sz w:val="20"/>
                  </w:rPr>
                  <w:t>Betriebsanweisung gem</w:t>
                </w:r>
                <w:r>
                  <w:rPr>
                    <w:rFonts w:ascii="Arial" w:hAnsi="Arial"/>
                    <w:sz w:val="20"/>
                  </w:rPr>
                  <w:t>äß</w:t>
                </w:r>
                <w:r>
                  <w:rPr>
                    <w:rFonts w:ascii="Arial" w:hAnsi="Arial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sz w:val="20"/>
                  </w:rPr>
                  <w:t>§</w:t>
                </w:r>
                <w:r>
                  <w:rPr>
                    <w:rFonts w:ascii="Arial" w:hAnsi="Arial"/>
                    <w:sz w:val="20"/>
                  </w:rPr>
                  <w:t xml:space="preserve"> 14 GefStoffV</w:t>
                </w:r>
              </w:p>
            </w:txbxContent>
          </v:textbox>
          <w10:wrap type="square"/>
        </v:shape>
      </w:pict>
    </w:r>
    <w:r>
      <w:rPr>
        <w:noProof/>
      </w:rPr>
      <w:pict w14:anchorId="0D15C9B7">
        <v:line id="_x0000_s2050" style="position:absolute;z-index:251658752" from="-6.05pt,45.95pt" to="526.75pt,45.95pt" strokeweight="1.5pt"/>
      </w:pict>
    </w:r>
    <w:r>
      <w:rPr>
        <w:noProof/>
      </w:rPr>
      <w:pict w14:anchorId="17E838AA">
        <v:shape id="_x0000_s2051" type="#_x0000_t202" style="position:absolute;margin-left:344.6pt;margin-top:32.2pt;width:180pt;height:11.9pt;z-index:-251659776" stroked="f">
          <v:textbox style="mso-next-textbox:#_x0000_s2051" inset="1mm,0,0,0">
            <w:txbxContent>
              <w:p w14:paraId="0125DC9D" w14:textId="77777777" w:rsidR="00951FAE" w:rsidRDefault="00E112B2">
                <w:pPr>
                  <w:pStyle w:val="LINEXMOVE"/>
                  <w:jc w:val="right"/>
                  <w:rPr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 xml:space="preserve">Druckdatum: </w:t>
                </w:r>
                <w:r w:rsidR="00526488">
                  <w:rPr>
                    <w:rFonts w:ascii="Arial" w:hAnsi="Arial" w:cs="Arial"/>
                    <w:sz w:val="20"/>
                    <w:szCs w:val="20"/>
                  </w:rPr>
                  <w:fldChar w:fldCharType="begin"/>
                </w:r>
                <w:r w:rsidR="00526488">
                  <w:rPr>
                    <w:rFonts w:ascii="Arial" w:hAnsi="Arial" w:cs="Arial"/>
                    <w:sz w:val="20"/>
                    <w:szCs w:val="20"/>
                  </w:rPr>
                  <w:instrText xml:space="preserve"> DATE  \@ "dd.MM.yy"  \* MERGEFORMAT </w:instrText>
                </w:r>
                <w:r w:rsidR="00526488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14.07.23</w:t>
                </w:r>
                <w:r w:rsidR="00526488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txbxContent>
          </v:textbox>
          <w10:wrap type="square"/>
        </v:shape>
      </w:pict>
    </w:r>
    <w:r w:rsidR="00951FAE">
      <w:rPr>
        <w:rFonts w:ascii="Arial" w:hAnsi="Arial" w:cs="Arial"/>
        <w:snapToGrid w:val="0"/>
        <w:color w:val="000000"/>
        <w:sz w:val="31"/>
        <w:szCs w:val="31"/>
      </w:rPr>
      <w:tab/>
    </w:r>
    <w:r w:rsidR="00951FAE">
      <w:rPr>
        <w:rFonts w:ascii="Arial" w:hAnsi="Arial" w:cs="Arial"/>
        <w:snapToGrid w:val="0"/>
        <w:color w:val="000000"/>
        <w:sz w:val="31"/>
        <w:szCs w:val="31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A7CFE" w14:textId="77777777" w:rsidR="006F321F" w:rsidRDefault="006F321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E7563"/>
    <w:rsid w:val="00091ABF"/>
    <w:rsid w:val="00144999"/>
    <w:rsid w:val="00167907"/>
    <w:rsid w:val="001E741E"/>
    <w:rsid w:val="00243BD0"/>
    <w:rsid w:val="002C3DCF"/>
    <w:rsid w:val="002C7B11"/>
    <w:rsid w:val="002E5F3E"/>
    <w:rsid w:val="003123B9"/>
    <w:rsid w:val="00395D71"/>
    <w:rsid w:val="003D4F1A"/>
    <w:rsid w:val="004316DC"/>
    <w:rsid w:val="00526488"/>
    <w:rsid w:val="005E20E3"/>
    <w:rsid w:val="00653F32"/>
    <w:rsid w:val="00686704"/>
    <w:rsid w:val="00693019"/>
    <w:rsid w:val="006F321F"/>
    <w:rsid w:val="007265FB"/>
    <w:rsid w:val="007B3E38"/>
    <w:rsid w:val="007C3D79"/>
    <w:rsid w:val="008A1703"/>
    <w:rsid w:val="008A3DCA"/>
    <w:rsid w:val="008E6C24"/>
    <w:rsid w:val="00950695"/>
    <w:rsid w:val="00951FAE"/>
    <w:rsid w:val="00A72C66"/>
    <w:rsid w:val="00AA68D0"/>
    <w:rsid w:val="00AF1F6B"/>
    <w:rsid w:val="00B35FE9"/>
    <w:rsid w:val="00BE7563"/>
    <w:rsid w:val="00CE31C0"/>
    <w:rsid w:val="00E112B2"/>
    <w:rsid w:val="00F1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794E0C3B"/>
  <w14:defaultImageDpi w14:val="0"/>
  <w15:docId w15:val="{EF3545A0-622D-42F5-883C-466E3B6E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99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INEXMOVE">
    <w:name w:val="[@LINEXMOVE]"/>
    <w:uiPriority w:val="99"/>
    <w:pPr>
      <w:autoSpaceDE w:val="0"/>
      <w:autoSpaceDN w:val="0"/>
      <w:spacing w:after="0" w:line="240" w:lineRule="auto"/>
    </w:pPr>
    <w:rPr>
      <w:sz w:val="24"/>
      <w:szCs w:val="24"/>
    </w:rPr>
  </w:style>
  <w:style w:type="paragraph" w:customStyle="1" w:styleId="LINXEMOVE2">
    <w:name w:val="[@LINXEMOVE]2"/>
    <w:uiPriority w:val="9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sz w:val="24"/>
      <w:szCs w:val="24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sz w:val="24"/>
      <w:szCs w:val="24"/>
    </w:rPr>
  </w:style>
  <w:style w:type="paragraph" w:customStyle="1" w:styleId="LINEXMOVE1">
    <w:name w:val="[@LINEXMOVE]1"/>
    <w:uiPriority w:val="9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sz w:val="24"/>
      <w:szCs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5D7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395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1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F07C2DAB3C47499F4C7F5D365DB267" ma:contentTypeVersion="4" ma:contentTypeDescription="Ein neues Dokument erstellen." ma:contentTypeScope="" ma:versionID="ed4305a0f4d5155016c9a09186279924">
  <xsd:schema xmlns:xsd="http://www.w3.org/2001/XMLSchema" xmlns:xs="http://www.w3.org/2001/XMLSchema" xmlns:p="http://schemas.microsoft.com/office/2006/metadata/properties" xmlns:ns2="832c8800-dd2f-4320-87c1-10c1c976871e" targetNamespace="http://schemas.microsoft.com/office/2006/metadata/properties" ma:root="true" ma:fieldsID="9858581a1ebe092d5fd595de19ee3d3c" ns2:_="">
    <xsd:import namespace="832c8800-dd2f-4320-87c1-10c1c9768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c8800-dd2f-4320-87c1-10c1c9768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A9BC16-11DD-4BA9-B5C6-DB98F7070060}"/>
</file>

<file path=customXml/itemProps2.xml><?xml version="1.0" encoding="utf-8"?>
<ds:datastoreItem xmlns:ds="http://schemas.openxmlformats.org/officeDocument/2006/customXml" ds:itemID="{A1507C54-529F-4D7E-A71E-B2ACC672A7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1957</Characters>
  <Application>Microsoft Office Word</Application>
  <DocSecurity>0</DocSecurity>
  <Lines>16</Lines>
  <Paragraphs>4</Paragraphs>
  <ScaleCrop>false</ScaleCrop>
  <Company>ProSiSoft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Produkt-Nr</dc:title>
  <dc:subject/>
  <dc:creator>ProSiSoft</dc:creator>
  <cp:keywords/>
  <dc:description/>
  <cp:lastModifiedBy>Mansel, Volker</cp:lastModifiedBy>
  <cp:revision>2</cp:revision>
  <dcterms:created xsi:type="dcterms:W3CDTF">2023-07-14T10:23:00Z</dcterms:created>
  <dcterms:modified xsi:type="dcterms:W3CDTF">2023-07-14T10:23:00Z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c8e3cc-a736-432a-b49d-1760e6df93c1_Enabled">
    <vt:lpwstr>true</vt:lpwstr>
  </property>
  <property fmtid="{D5CDD505-2E9C-101B-9397-08002B2CF9AE}" pid="3" name="MSIP_Label_25c8e3cc-a736-432a-b49d-1760e6df93c1_SetDate">
    <vt:lpwstr>2022-03-30T11:44:32Z</vt:lpwstr>
  </property>
  <property fmtid="{D5CDD505-2E9C-101B-9397-08002B2CF9AE}" pid="4" name="MSIP_Label_25c8e3cc-a736-432a-b49d-1760e6df93c1_Method">
    <vt:lpwstr>Privileged</vt:lpwstr>
  </property>
  <property fmtid="{D5CDD505-2E9C-101B-9397-08002B2CF9AE}" pid="5" name="MSIP_Label_25c8e3cc-a736-432a-b49d-1760e6df93c1_Name">
    <vt:lpwstr>Öffentlich</vt:lpwstr>
  </property>
  <property fmtid="{D5CDD505-2E9C-101B-9397-08002B2CF9AE}" pid="6" name="MSIP_Label_25c8e3cc-a736-432a-b49d-1760e6df93c1_SiteId">
    <vt:lpwstr>4f6e342a-b220-4d04-bbbf-b3c8d934399a</vt:lpwstr>
  </property>
  <property fmtid="{D5CDD505-2E9C-101B-9397-08002B2CF9AE}" pid="7" name="MSIP_Label_25c8e3cc-a736-432a-b49d-1760e6df93c1_ActionId">
    <vt:lpwstr>89b26f88-bada-427d-b4d7-e99f1cb3d81e</vt:lpwstr>
  </property>
  <property fmtid="{D5CDD505-2E9C-101B-9397-08002B2CF9AE}" pid="8" name="MSIP_Label_25c8e3cc-a736-432a-b49d-1760e6df93c1_ContentBits">
    <vt:lpwstr>0</vt:lpwstr>
  </property>
</Properties>
</file>