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2D663FE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EAA26E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21F81F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AEA17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4761C11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58AA1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CA50CC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7E8F6D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25F2A5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39339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38E9F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Protech 16</w:t>
            </w:r>
          </w:p>
        </w:tc>
      </w:tr>
      <w:tr w:rsidR="00951FAE" w14:paraId="413B23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1CAD90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2-Aminoethanol</w:t>
            </w:r>
          </w:p>
        </w:tc>
      </w:tr>
      <w:tr w:rsidR="00951FAE" w14:paraId="77B340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BED30C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7856E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AE65D5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BCE14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C067816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4C1A74C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4DEA1F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H302+H312+H332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90AA6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Gesundheitssch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bei Verschlucken, Hautkontakt oder Einatmen.</w:t>
            </w:r>
          </w:p>
        </w:tc>
      </w:tr>
      <w:tr w:rsidR="00951FAE" w14:paraId="5640030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FF7E91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A74CF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0E280AC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0C1344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006B7A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proofErr w:type="gramStart"/>
            <w:r>
              <w:rPr>
                <w:rFonts w:ascii="Arial" w:hAnsi="Arial"/>
                <w:sz w:val="20"/>
              </w:rPr>
              <w:t>Kann</w:t>
            </w:r>
            <w:proofErr w:type="gramEnd"/>
            <w:r>
              <w:rPr>
                <w:rFonts w:ascii="Arial" w:hAnsi="Arial"/>
                <w:sz w:val="20"/>
              </w:rPr>
              <w:t xml:space="preserve"> die Atemwege reizen.</w:t>
            </w:r>
          </w:p>
        </w:tc>
      </w:tr>
      <w:tr w:rsidR="00951FAE" w14:paraId="64D0635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131430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4AD12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3F3E97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9806F67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8EA62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598905" w14:textId="746FD4BB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39943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EF90DD4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2C07A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E1FD55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69121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2A3071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Notdusche bereithalten. 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Aufbewahren von Lebensmitteln im Arbeitsraum verboten.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</w:t>
            </w:r>
            <w:r>
              <w:rPr>
                <w:rFonts w:ascii="Arial" w:hAnsi="Arial"/>
                <w:sz w:val="18"/>
              </w:rPr>
              <w:t>ge sorgen.</w:t>
            </w:r>
          </w:p>
        </w:tc>
      </w:tr>
      <w:tr w:rsidR="00951FAE" w14:paraId="6C858F7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CDDC3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Abf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llvorg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nge nur an Stationen mit vorhandener Absaugung durchf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geeignete Absaugung an den Verarbeitungsmaschinen sorgen. Bei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berschreiten der Arbeitsplatzgrenzwerte muss ein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getr</w:t>
            </w:r>
            <w:r>
              <w:rPr>
                <w:rFonts w:ascii="Arial" w:hAnsi="Arial"/>
                <w:sz w:val="18"/>
              </w:rPr>
              <w:t>agen werden.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66536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DD49C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112D0F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EDB3AE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Unter Verschluss oder nur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Sachkundige oder deren Beauftragten zug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nglich aufbewahr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59DD2F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E824EA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FA4C3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7048C7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25724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E42B1F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921E2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372A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FBA3C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3F882AF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27585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B1EA47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B75DE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7110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BFE0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AAA31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Schaum,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</w:t>
            </w:r>
          </w:p>
        </w:tc>
      </w:tr>
      <w:tr w:rsidR="00951FAE" w14:paraId="28F36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0E7D8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0EBC7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FE187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Einwirkung von 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mpfen/Staub/Aerosol Atemschutz verwenden.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4AC37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3ECF88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ige Ausdehnung verhindern (z.B. durch Eind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mmen oder 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lsperren). 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Nicht in den Untergrund/Erdreich gelangen lassen. Verunreinigtes Waschwasser zur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ckhalten und entsorgen. Bei Gasaustritt oder bei Eindringen in Gew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sser, Boden oder Kanalisation zust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Beh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rden benachrichtigen.</w:t>
            </w:r>
          </w:p>
        </w:tc>
      </w:tr>
      <w:tr w:rsidR="00951FAE" w14:paraId="2E72A8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CD779D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und Tensiden reinigen. Die mit dem aufgenommenen Stoff 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llten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sind ausreichend zu ke</w:t>
            </w:r>
            <w:r>
              <w:rPr>
                <w:rFonts w:ascii="Arial" w:hAnsi="Arial"/>
                <w:sz w:val="18"/>
              </w:rPr>
              <w:t>nnzeichnen.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92ECA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A6B305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153BE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08D76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925C3B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E4F8B3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855D0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D32C4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B2BB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8D0E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pict w14:anchorId="6ABC5818">
                <v:shape id="_x0000_i1030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68C7CB0">
                <v:shape id="_x0000_i1031" type="#_x0000_t75" style="width:56.25pt;height:56.25pt">
                  <v:imagedata r:id="rId11" o:title=""/>
                </v:shape>
              </w:pict>
            </w:r>
          </w:p>
        </w:tc>
      </w:tr>
      <w:tr w:rsidR="00951FAE" w14:paraId="39965F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CC52F0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2A378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EB3C5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Selbstschutz des Ersthelfers</w:t>
            </w:r>
          </w:p>
        </w:tc>
      </w:tr>
      <w:tr w:rsidR="00951FAE" w14:paraId="28E2D6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41629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</w:t>
            </w:r>
            <w:r>
              <w:rPr>
                <w:rFonts w:ascii="Arial" w:hAnsi="Arial"/>
                <w:sz w:val="18"/>
              </w:rPr>
              <w:t>igung vornehmen (Dusch- oder Vollbad).</w:t>
            </w:r>
          </w:p>
        </w:tc>
      </w:tr>
      <w:tr w:rsidR="00951FAE" w14:paraId="7AFA58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B4CB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0EA22D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3162A4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Betroffene Person aus der Gefahrenzone bringen.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F3206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32366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37936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3ACA8C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6C2E4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CE250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Sofort Arzt hinzuziehen und S</w:t>
            </w:r>
            <w:r>
              <w:rPr>
                <w:rFonts w:ascii="Arial" w:hAnsi="Arial"/>
                <w:sz w:val="18"/>
              </w:rPr>
              <w:t>icherheitsdatenblatt vorlegen.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770E81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B515B5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F5810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9BD571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05654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74CDBB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23A82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60B8000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45F3A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FD947" w14:textId="77777777" w:rsidR="00000000" w:rsidRDefault="00230010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45CEBC7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9E7E" w14:textId="77777777" w:rsidR="003D4F1A" w:rsidRDefault="003D4F1A">
      <w:r>
        <w:separator/>
      </w:r>
    </w:p>
  </w:endnote>
  <w:endnote w:type="continuationSeparator" w:id="0">
    <w:p w14:paraId="724123EE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EC1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DA58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3E7B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86252" w14:textId="77777777" w:rsidR="003D4F1A" w:rsidRDefault="003D4F1A">
      <w:r>
        <w:separator/>
      </w:r>
    </w:p>
  </w:footnote>
  <w:footnote w:type="continuationSeparator" w:id="0">
    <w:p w14:paraId="602BD976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157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098A" w14:textId="77777777" w:rsidR="00951FAE" w:rsidRDefault="00230010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A9FAA5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227881A" w14:textId="77777777" w:rsidR="00951FAE" w:rsidRDefault="00230010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A566E99">
        <v:line id="_x0000_s2050" style="position:absolute;z-index:251658752" from="-6.05pt,45.95pt" to="526.75pt,45.95pt" strokeweight="1.5pt"/>
      </w:pict>
    </w:r>
    <w:r>
      <w:rPr>
        <w:noProof/>
      </w:rPr>
      <w:pict w14:anchorId="20DDB6C1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88DE3F0" w14:textId="77777777" w:rsidR="00951FAE" w:rsidRDefault="00230010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CEB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30010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BE4EBD"/>
  <w14:defaultImageDpi w14:val="0"/>
  <w15:docId w15:val="{E064182C-C6D0-48CF-BFB5-FCA08CD78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4C9B4-05C3-48F0-9325-A92ED4B758FB}"/>
</file>

<file path=customXml/itemProps2.xml><?xml version="1.0" encoding="utf-8"?>
<ds:datastoreItem xmlns:ds="http://schemas.openxmlformats.org/officeDocument/2006/customXml" ds:itemID="{C12F86C3-5A45-43A2-A372-A9B3C7DA2D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3503</Characters>
  <Application>Microsoft Office Word</Application>
  <DocSecurity>0</DocSecurity>
  <Lines>29</Lines>
  <Paragraphs>8</Paragraphs>
  <ScaleCrop>false</ScaleCrop>
  <Company>ProSiSoft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2023-07-24T12:53:00Z</dcterms:created>
  <dcterms:modified xsi:type="dcterms:W3CDTF">2023-07-24T12:53:00Z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